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8F080" w14:textId="2501804D" w:rsidR="00AF551E" w:rsidRPr="0023327D" w:rsidRDefault="00C73616" w:rsidP="0023327D">
      <w:pPr>
        <w:jc w:val="center"/>
        <w:rPr>
          <w:b/>
          <w:sz w:val="28"/>
        </w:rPr>
      </w:pPr>
      <w:r w:rsidRPr="0023327D">
        <w:rPr>
          <w:b/>
          <w:sz w:val="28"/>
        </w:rPr>
        <w:t>ACCRS Railroad Learning Station Scripts</w:t>
      </w:r>
    </w:p>
    <w:p w14:paraId="47DBB207" w14:textId="099FECCA" w:rsidR="00207C70" w:rsidRPr="001965DB" w:rsidRDefault="00207C70" w:rsidP="00207C70">
      <w:pPr>
        <w:rPr>
          <w:b/>
        </w:rPr>
      </w:pPr>
      <w:r w:rsidRPr="001965DB">
        <w:rPr>
          <w:b/>
        </w:rPr>
        <w:t>RES 1 – The O scale Mountains</w:t>
      </w:r>
      <w:r>
        <w:rPr>
          <w:b/>
        </w:rPr>
        <w:t xml:space="preserve"> – 150 Year Commemorative </w:t>
      </w:r>
      <w:r w:rsidR="003375CA">
        <w:rPr>
          <w:b/>
        </w:rPr>
        <w:t>Version</w:t>
      </w:r>
    </w:p>
    <w:p w14:paraId="52499720" w14:textId="6C2DC485" w:rsidR="00207C70" w:rsidRDefault="00207C70" w:rsidP="00207C70">
      <w:r>
        <w:t>Welcome to the Alameda County Central Railroad Society celebration of the 1</w:t>
      </w:r>
      <w:r w:rsidR="001B36CC">
        <w:t>50</w:t>
      </w:r>
      <w:r w:rsidRPr="00207C70">
        <w:rPr>
          <w:vertAlign w:val="superscript"/>
        </w:rPr>
        <w:t>th</w:t>
      </w:r>
      <w:r>
        <w:t xml:space="preserve"> Anniversary of the </w:t>
      </w:r>
      <w:r w:rsidR="001B36CC">
        <w:t xml:space="preserve">transcontinental railroad. </w:t>
      </w:r>
      <w:r>
        <w:t xml:space="preserve">The massive mountains in front of you commemorates the completion of the transcontinental railroad, finished 150 years ago this year. In 1862, congress authorized the Union Pacific and Central Pacific Railroads to build a railroad connecting the coasts of the </w:t>
      </w:r>
      <w:r w:rsidR="0023327D">
        <w:t>US. The</w:t>
      </w:r>
      <w:r>
        <w:t xml:space="preserve"> two railroads met on </w:t>
      </w:r>
      <w:r w:rsidRPr="00C73616">
        <w:t>May 10, 1869</w:t>
      </w:r>
      <w:r>
        <w:t xml:space="preserve"> in Promontory Point Utah.  The completion of the transcontinental railroad was celebrated with a golden spike, linking the coasts. </w:t>
      </w:r>
      <w:r w:rsidR="00FA5D76">
        <w:t>Before</w:t>
      </w:r>
      <w:r>
        <w:t xml:space="preserve"> to the railroad, the journey west was arduous, and for many dangerous. Over 65,000 westward emigrants on the Oregon Trail perished in the 25 years prior to the railroad. An alternative was to go by sea. </w:t>
      </w:r>
      <w:r w:rsidR="00FA5D76">
        <w:t>The</w:t>
      </w:r>
      <w:r>
        <w:t xml:space="preserve"> 2-month journey required going around Cape horn</w:t>
      </w:r>
      <w:r w:rsidR="00FA5D76">
        <w:t xml:space="preserve">. </w:t>
      </w:r>
      <w:r>
        <w:t xml:space="preserve">With the transcontinental railroad, the trip across the country took less than a week. </w:t>
      </w:r>
    </w:p>
    <w:p w14:paraId="6C3785A2" w14:textId="2679F8EB" w:rsidR="00207C70" w:rsidRDefault="00207C70" w:rsidP="00207C70">
      <w:r>
        <w:t>Building the railroad required tens of thousands of workers, often is harsh conditions. While the workers on the Union Pacific were civil War veterans and Irish immigrants, the Central Pacific was mainly built by Chinese laborers</w:t>
      </w:r>
      <w:r w:rsidR="00FA5D76">
        <w:t xml:space="preserve">. </w:t>
      </w:r>
      <w:r>
        <w:t>The Central Pacific recruited thousand</w:t>
      </w:r>
      <w:r w:rsidR="00FA5D76">
        <w:t>s</w:t>
      </w:r>
      <w:r>
        <w:t xml:space="preserve"> of Chinese laborers to complete the railroad line.  Today, the railroad line created 150 years ago, along with other since, are still tying the country together.</w:t>
      </w:r>
    </w:p>
    <w:p w14:paraId="294933CA" w14:textId="02BEF596" w:rsidR="00207C70" w:rsidRDefault="00207C70" w:rsidP="00207C70">
      <w:r>
        <w:t>Find out more at the next Education Station, Number 2 at the HO Port across the aisle.</w:t>
      </w:r>
    </w:p>
    <w:p w14:paraId="6276BA70" w14:textId="1B72D956" w:rsidR="00C73616" w:rsidRPr="001965DB" w:rsidRDefault="001965DB">
      <w:pPr>
        <w:rPr>
          <w:b/>
        </w:rPr>
      </w:pPr>
      <w:r w:rsidRPr="001965DB">
        <w:rPr>
          <w:b/>
        </w:rPr>
        <w:t>RES 2 – HO Scale Port Scene</w:t>
      </w:r>
    </w:p>
    <w:p w14:paraId="200871F0" w14:textId="729ED70C" w:rsidR="001965DB" w:rsidRDefault="001965DB">
      <w:r>
        <w:t xml:space="preserve">Railroads and water are inexorably linked in California history. The earliest railroads in California were built to move goods, primarily agriculture and logging to the coasts for shipment to markets, and to bring industrial materials form the east, primarily to the gold mines in California. San </w:t>
      </w:r>
      <w:r w:rsidR="003375CA">
        <w:t>Francisco</w:t>
      </w:r>
      <w:r>
        <w:t>, with a</w:t>
      </w:r>
      <w:r w:rsidR="003375CA">
        <w:t xml:space="preserve"> </w:t>
      </w:r>
      <w:r>
        <w:t>natural harbor and close to the gold fields exploded. In fact, so</w:t>
      </w:r>
      <w:r w:rsidR="003375CA">
        <w:t xml:space="preserve"> </w:t>
      </w:r>
      <w:r>
        <w:t xml:space="preserve">many ships were </w:t>
      </w:r>
      <w:r w:rsidR="003375CA">
        <w:t>abandoned</w:t>
      </w:r>
      <w:r>
        <w:t xml:space="preserve"> by their crews for the gold field that todays city is built on land th</w:t>
      </w:r>
      <w:r w:rsidR="003375CA">
        <w:t>at</w:t>
      </w:r>
      <w:r>
        <w:t xml:space="preserve"> was reclaimed of abandoned ships. </w:t>
      </w:r>
    </w:p>
    <w:p w14:paraId="674335EB" w14:textId="25F65445" w:rsidR="00FA5D76" w:rsidRDefault="001965DB">
      <w:r>
        <w:t xml:space="preserve">The scene before you </w:t>
      </w:r>
      <w:r w:rsidR="0023327D">
        <w:t>are</w:t>
      </w:r>
      <w:r>
        <w:t xml:space="preserve"> reminiscent of inlands harbors in Northern California in the 50s to 70s. With navigable rivers such as the Sacramento and San Joaquin, moving cargo inland on the rivers to an </w:t>
      </w:r>
      <w:r w:rsidR="0023327D">
        <w:t>off</w:t>
      </w:r>
      <w:r>
        <w:t>-load point was logical. Today, the harbors in California are moving a different kind of gold, containerized ocean shipping. Containerize shipping has transformed global commerce by dramatically reducing</w:t>
      </w:r>
      <w:r w:rsidR="003375CA">
        <w:t xml:space="preserve"> </w:t>
      </w:r>
      <w:r>
        <w:t xml:space="preserve">the cost of shipment from low labor cost markets such as China and Vietnam to the US. In fact, about 50% of all shipments tot eh US from Asia go through west coast ports. </w:t>
      </w:r>
      <w:r w:rsidR="0023327D">
        <w:t>Most of</w:t>
      </w:r>
      <w:r>
        <w:t xml:space="preserve"> </w:t>
      </w:r>
      <w:bookmarkStart w:id="0" w:name="_GoBack"/>
      <w:bookmarkEnd w:id="0"/>
      <w:r>
        <w:t>this traffic is then trans-shipped by rail to a final regional destination in the US.</w:t>
      </w:r>
    </w:p>
    <w:p w14:paraId="05FA058A" w14:textId="77777777" w:rsidR="00FA5D76" w:rsidRDefault="001965DB">
      <w:r>
        <w:t>The next Education</w:t>
      </w:r>
      <w:r w:rsidR="003375CA">
        <w:t xml:space="preserve"> </w:t>
      </w:r>
      <w:r>
        <w:t xml:space="preserve">Station is Number 3 </w:t>
      </w:r>
      <w:r w:rsidR="00FA5D76">
        <w:t>at the city on the HO layout</w:t>
      </w:r>
    </w:p>
    <w:p w14:paraId="46D55972" w14:textId="77777777" w:rsidR="00FA5D76" w:rsidRPr="003232D0" w:rsidRDefault="00FA5D76">
      <w:pPr>
        <w:rPr>
          <w:b/>
        </w:rPr>
      </w:pPr>
      <w:r w:rsidRPr="003232D0">
        <w:rPr>
          <w:b/>
        </w:rPr>
        <w:t>RES 3 – HO City</w:t>
      </w:r>
    </w:p>
    <w:p w14:paraId="70EA634D" w14:textId="463C51C6" w:rsidR="001965DB" w:rsidRDefault="00FA5D76">
      <w:r>
        <w:t xml:space="preserve">From the completion of the </w:t>
      </w:r>
      <w:r w:rsidR="0023327D">
        <w:t>Transcontinental</w:t>
      </w:r>
      <w:r>
        <w:t xml:space="preserve"> </w:t>
      </w:r>
      <w:r w:rsidR="0023327D">
        <w:t>railroad</w:t>
      </w:r>
      <w:r>
        <w:t xml:space="preserve"> to the late 1950s. Railroads were the ticket for American mobility. While jet air travel did not emerge until the 1960s and, prior to 1960, long distance car travel was challenging, there was virtually no air conditioning, the railroad provided transportation. </w:t>
      </w:r>
    </w:p>
    <w:p w14:paraId="6A22EF6F" w14:textId="68145CEE" w:rsidR="00FA5D76" w:rsidRDefault="003232D0">
      <w:r>
        <w:t xml:space="preserve">The middle of last century was the Golden Age of rail travel. </w:t>
      </w:r>
      <w:r w:rsidR="00FA5D76">
        <w:t xml:space="preserve">The four major California railroads, the Union Pacific, Southern Pacific, </w:t>
      </w:r>
      <w:r w:rsidR="0023327D">
        <w:t>Western</w:t>
      </w:r>
      <w:r w:rsidR="00FA5D76">
        <w:t xml:space="preserve"> Pacific, and Santa Fe each had their signature </w:t>
      </w:r>
      <w:r>
        <w:t>named</w:t>
      </w:r>
      <w:r w:rsidR="00FA5D76">
        <w:t xml:space="preserve"> trains. Some, like the Western Pacific California Zephyr and the </w:t>
      </w:r>
      <w:r w:rsidR="0023327D">
        <w:t>Santa</w:t>
      </w:r>
      <w:r w:rsidR="00FA5D76">
        <w:t xml:space="preserve"> Fe Chief were celebrated as the best way </w:t>
      </w:r>
      <w:r w:rsidR="00FA5D76">
        <w:lastRenderedPageBreak/>
        <w:t>to travel. The railroads provided both the hum drum travel and the glamour.</w:t>
      </w:r>
      <w:r>
        <w:t xml:space="preserve"> </w:t>
      </w:r>
      <w:r w:rsidR="00FA5D76">
        <w:t xml:space="preserve">The model of Union </w:t>
      </w:r>
      <w:r w:rsidR="0023327D">
        <w:t>Station</w:t>
      </w:r>
      <w:r w:rsidR="00FA5D76">
        <w:t xml:space="preserve"> in </w:t>
      </w:r>
      <w:r w:rsidR="0023327D">
        <w:t>front</w:t>
      </w:r>
      <w:r w:rsidR="00FA5D76">
        <w:t xml:space="preserve"> of you is typical of rail terminals in major cities. In the first half of the 20</w:t>
      </w:r>
      <w:r w:rsidR="00FA5D76" w:rsidRPr="00FA5D76">
        <w:rPr>
          <w:vertAlign w:val="superscript"/>
        </w:rPr>
        <w:t>th</w:t>
      </w:r>
      <w:r w:rsidR="00FA5D76">
        <w:t xml:space="preserve"> century, railroad stations were a critical part of both eh city and national infrastructure. Local and </w:t>
      </w:r>
      <w:r w:rsidR="0023327D">
        <w:t>long-distance</w:t>
      </w:r>
      <w:r w:rsidR="00FA5D76">
        <w:t xml:space="preserve"> </w:t>
      </w:r>
      <w:r w:rsidR="0023327D">
        <w:t>trains</w:t>
      </w:r>
      <w:r w:rsidR="00FA5D76">
        <w:t xml:space="preserve"> carried commuters, business people, </w:t>
      </w:r>
      <w:r w:rsidR="0023327D">
        <w:t>vacationed</w:t>
      </w:r>
      <w:r>
        <w:t xml:space="preserve"> and all who </w:t>
      </w:r>
      <w:r w:rsidR="0023327D">
        <w:t>were</w:t>
      </w:r>
      <w:r>
        <w:t xml:space="preserve"> traveling.</w:t>
      </w:r>
    </w:p>
    <w:p w14:paraId="641FD194" w14:textId="4CEFD362" w:rsidR="003232D0" w:rsidRDefault="003232D0" w:rsidP="003232D0">
      <w:r>
        <w:t xml:space="preserve">The next Education Station is Number </w:t>
      </w:r>
      <w:r>
        <w:t>4</w:t>
      </w:r>
      <w:r>
        <w:t xml:space="preserve"> at the </w:t>
      </w:r>
      <w:r>
        <w:t>narrow gauge on the O scale layout</w:t>
      </w:r>
    </w:p>
    <w:p w14:paraId="17AC22B3" w14:textId="32D9B984" w:rsidR="003232D0" w:rsidRPr="001B39BC" w:rsidRDefault="003232D0" w:rsidP="003232D0">
      <w:pPr>
        <w:rPr>
          <w:b/>
        </w:rPr>
      </w:pPr>
      <w:r w:rsidRPr="001B39BC">
        <w:rPr>
          <w:b/>
        </w:rPr>
        <w:t>RES 4 – Narrow Gauge O Scale</w:t>
      </w:r>
    </w:p>
    <w:p w14:paraId="65AEC808" w14:textId="5EC37D67" w:rsidR="003232D0" w:rsidRDefault="003232D0" w:rsidP="003232D0">
      <w:r>
        <w:t>In the mountains of California</w:t>
      </w:r>
      <w:r w:rsidR="001B39BC">
        <w:t xml:space="preserve">, the gauge or width of the standard railroad increased costs. Building railroads with narrow rails, known as narrow </w:t>
      </w:r>
      <w:r w:rsidR="0023327D">
        <w:t>gauge,</w:t>
      </w:r>
      <w:r w:rsidR="001B39BC">
        <w:t xml:space="preserve"> were used as the costs to build were significantly lower </w:t>
      </w:r>
      <w:r w:rsidR="0023327D">
        <w:t>than</w:t>
      </w:r>
      <w:r w:rsidR="001B39BC">
        <w:t xml:space="preserve"> the standard gauge. While the standard gauge tracks are almost 5 feet, narrow gauge rails were 3 feet or less apart.  The narrower tracks were easier to </w:t>
      </w:r>
      <w:r w:rsidR="0023327D">
        <w:t>build,</w:t>
      </w:r>
      <w:r w:rsidR="001B39BC">
        <w:t xml:space="preserve"> and the smaller engines and cars allowed for </w:t>
      </w:r>
      <w:r w:rsidR="0023327D">
        <w:t>lighter</w:t>
      </w:r>
      <w:r w:rsidR="001B39BC">
        <w:t xml:space="preserve"> rail and roadbeds.</w:t>
      </w:r>
    </w:p>
    <w:p w14:paraId="4C6C5038" w14:textId="262C6BF6" w:rsidR="001B39BC" w:rsidRDefault="001B39BC" w:rsidP="003232D0">
      <w:r>
        <w:t xml:space="preserve">Engine </w:t>
      </w:r>
      <w:r w:rsidR="0023327D">
        <w:t>Serving</w:t>
      </w:r>
      <w:r>
        <w:t xml:space="preserve"> was critical aspect of railroads before the change form steam to diesel. </w:t>
      </w:r>
      <w:r w:rsidR="0023327D">
        <w:t>Steam</w:t>
      </w:r>
      <w:r>
        <w:t xml:space="preserve"> engines required daily servicing and </w:t>
      </w:r>
      <w:r w:rsidR="0023327D">
        <w:t>attention</w:t>
      </w:r>
      <w:r>
        <w:t xml:space="preserve">. As the engines were designed to only go one direction, the engine facilities had turntable as seen in front of you.  The turntable was used to rotate engines so they would be running forward on their trips. A </w:t>
      </w:r>
      <w:r w:rsidR="0023327D">
        <w:t>roundhouse</w:t>
      </w:r>
      <w:r>
        <w:t xml:space="preserve"> was </w:t>
      </w:r>
      <w:r w:rsidR="0023327D">
        <w:t>typically</w:t>
      </w:r>
      <w:r>
        <w:t xml:space="preserve"> </w:t>
      </w:r>
      <w:r w:rsidR="0023327D">
        <w:t>built</w:t>
      </w:r>
      <w:r>
        <w:t xml:space="preserve"> </w:t>
      </w:r>
      <w:r w:rsidR="0023327D">
        <w:t>around the</w:t>
      </w:r>
      <w:r>
        <w:t xml:space="preserve"> turntable to both store engines and access the service bays.</w:t>
      </w:r>
    </w:p>
    <w:p w14:paraId="42B99A3B" w14:textId="3F77F3A3" w:rsidR="001B39BC" w:rsidRDefault="0023327D" w:rsidP="003232D0">
      <w:r>
        <w:t>Thanks,</w:t>
      </w:r>
      <w:r w:rsidR="001B39BC">
        <w:t xml:space="preserve"> you for visiting the Alameda County Fair and the Fair Railroads. The members of eh ACCRS can answer any questions you have about the role of the railroad in America or about model railroading. Enjoy the rest of your day at the Fair!</w:t>
      </w:r>
    </w:p>
    <w:p w14:paraId="7332EE25" w14:textId="641DF213" w:rsidR="003232D0" w:rsidRDefault="003232D0"/>
    <w:p w14:paraId="1B0F911F" w14:textId="77777777" w:rsidR="003232D0" w:rsidRDefault="003232D0"/>
    <w:p w14:paraId="16036FD4" w14:textId="77777777" w:rsidR="001965DB" w:rsidRDefault="001965DB"/>
    <w:sectPr w:rsidR="00196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16"/>
    <w:rsid w:val="001409A9"/>
    <w:rsid w:val="001965DB"/>
    <w:rsid w:val="001B36CC"/>
    <w:rsid w:val="001B39BC"/>
    <w:rsid w:val="00207C70"/>
    <w:rsid w:val="0023327D"/>
    <w:rsid w:val="002A26FC"/>
    <w:rsid w:val="003232D0"/>
    <w:rsid w:val="003375CA"/>
    <w:rsid w:val="0035559D"/>
    <w:rsid w:val="00630FDA"/>
    <w:rsid w:val="00662B1A"/>
    <w:rsid w:val="00704E17"/>
    <w:rsid w:val="007375E8"/>
    <w:rsid w:val="007A40EA"/>
    <w:rsid w:val="007B3F85"/>
    <w:rsid w:val="00855999"/>
    <w:rsid w:val="0087532B"/>
    <w:rsid w:val="00996152"/>
    <w:rsid w:val="00A74F18"/>
    <w:rsid w:val="00B43823"/>
    <w:rsid w:val="00C4197E"/>
    <w:rsid w:val="00C73616"/>
    <w:rsid w:val="00FA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202C"/>
  <w15:chartTrackingRefBased/>
  <w15:docId w15:val="{6CC64E25-D27D-4E72-B59B-1901BAA2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831</Words>
  <Characters>4275</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Edholm</dc:creator>
  <cp:keywords/>
  <dc:description/>
  <cp:lastModifiedBy>Phil Edholm</cp:lastModifiedBy>
  <cp:revision>3</cp:revision>
  <dcterms:created xsi:type="dcterms:W3CDTF">2019-04-30T12:59:00Z</dcterms:created>
  <dcterms:modified xsi:type="dcterms:W3CDTF">2019-04-30T13:01:00Z</dcterms:modified>
</cp:coreProperties>
</file>